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7714" w14:textId="0A34B2D0" w:rsidR="009971F1" w:rsidRPr="009971F1" w:rsidRDefault="009971F1" w:rsidP="00A72F40">
      <w:pPr>
        <w:rPr>
          <w:b/>
          <w:bCs/>
        </w:rPr>
      </w:pPr>
      <w:r w:rsidRPr="009971F1">
        <w:rPr>
          <w:b/>
          <w:bCs/>
        </w:rPr>
        <w:t xml:space="preserve">NEWS RELEASE: </w:t>
      </w:r>
      <w:r w:rsidR="00F60177">
        <w:rPr>
          <w:b/>
          <w:bCs/>
        </w:rPr>
        <w:t>Noble REMC’s Operation Round Up grants thousands to local</w:t>
      </w:r>
      <w:r w:rsidR="009071A5">
        <w:rPr>
          <w:b/>
          <w:bCs/>
        </w:rPr>
        <w:t xml:space="preserve"> organizations</w:t>
      </w:r>
    </w:p>
    <w:p w14:paraId="2A78208E" w14:textId="4BB56295" w:rsidR="005C3FB9" w:rsidRDefault="009971F1" w:rsidP="00A72F40">
      <w:r>
        <w:t xml:space="preserve">ALBION – Noble REMC stands by the community </w:t>
      </w:r>
      <w:r w:rsidR="00DB2B1D">
        <w:t>through</w:t>
      </w:r>
      <w:r>
        <w:t xml:space="preserve"> good times and bad, and</w:t>
      </w:r>
      <w:r w:rsidR="005C3FB9">
        <w:t xml:space="preserve"> </w:t>
      </w:r>
      <w:r w:rsidR="00F51569">
        <w:t>Noble</w:t>
      </w:r>
      <w:r w:rsidR="005C3FB9">
        <w:t xml:space="preserve"> REMC’s Operation Round Up </w:t>
      </w:r>
      <w:r>
        <w:t>grant program is one of the ways the electric cooperative continues to give back.</w:t>
      </w:r>
    </w:p>
    <w:p w14:paraId="6C098A82" w14:textId="4FB87B25" w:rsidR="000F5687" w:rsidRDefault="00992A57" w:rsidP="00A72F40">
      <w:r>
        <w:t>The co-op is</w:t>
      </w:r>
      <w:r w:rsidR="003A0886">
        <w:t xml:space="preserve"> grateful for </w:t>
      </w:r>
      <w:r w:rsidR="000F5687">
        <w:t xml:space="preserve">the </w:t>
      </w:r>
      <w:r w:rsidR="00F51569">
        <w:t>more than 80</w:t>
      </w:r>
      <w:r w:rsidR="00A72F40">
        <w:t xml:space="preserve"> percent of members </w:t>
      </w:r>
      <w:r w:rsidR="000F5687">
        <w:t xml:space="preserve">who </w:t>
      </w:r>
      <w:r w:rsidR="00A72F40">
        <w:t>participate in the program</w:t>
      </w:r>
      <w:r w:rsidR="005C3FB9">
        <w:t>, allowing their electric bills to be rounded up to the nearest dollar each month. These cents are then kept locally through community grants</w:t>
      </w:r>
      <w:r w:rsidR="00665DCA">
        <w:t xml:space="preserve"> given</w:t>
      </w:r>
      <w:r w:rsidR="005C3FB9">
        <w:t xml:space="preserve"> each quarter.</w:t>
      </w:r>
    </w:p>
    <w:p w14:paraId="31436F1D" w14:textId="7DC42A09" w:rsidR="00A72F40" w:rsidRDefault="00A72F40" w:rsidP="00A72F40">
      <w:r>
        <w:t xml:space="preserve">Organizations awarded funding from the </w:t>
      </w:r>
      <w:r w:rsidR="00EF76F3">
        <w:t xml:space="preserve">April </w:t>
      </w:r>
      <w:r>
        <w:t xml:space="preserve">distribution of </w:t>
      </w:r>
      <w:r w:rsidR="00F51569">
        <w:t>Noble</w:t>
      </w:r>
      <w:r>
        <w:t xml:space="preserve"> REMC’s Operation Round Up</w:t>
      </w:r>
      <w:r w:rsidR="00F51569">
        <w:t xml:space="preserve"> Trust Fund</w:t>
      </w:r>
      <w:r>
        <w:t>, totaling</w:t>
      </w:r>
      <w:r w:rsidR="008F3D41">
        <w:t xml:space="preserve"> </w:t>
      </w:r>
      <w:r w:rsidR="00DE01FF">
        <w:t>more than $17,500</w:t>
      </w:r>
      <w:r>
        <w:t xml:space="preserve">, include: </w:t>
      </w:r>
    </w:p>
    <w:p w14:paraId="2FC4C04A" w14:textId="28A617DE" w:rsidR="00F51569" w:rsidRDefault="00F51569" w:rsidP="00A72F40">
      <w:r w:rsidRPr="00F51569">
        <w:rPr>
          <w:b/>
          <w:bCs/>
        </w:rPr>
        <w:t>Elkhart Civic Townships</w:t>
      </w:r>
      <w:r>
        <w:t>, $1,000, baseball and softball equipment</w:t>
      </w:r>
    </w:p>
    <w:p w14:paraId="14B45589" w14:textId="0123E6B2" w:rsidR="00F51569" w:rsidRDefault="00F51569" w:rsidP="00A72F40">
      <w:r w:rsidRPr="00F51569">
        <w:rPr>
          <w:b/>
          <w:bCs/>
        </w:rPr>
        <w:t>Noble County Extension Homemakers</w:t>
      </w:r>
      <w:r>
        <w:t>, $700, books</w:t>
      </w:r>
    </w:p>
    <w:p w14:paraId="00B5FD6A" w14:textId="0F4FAC7E" w:rsidR="00F51569" w:rsidRDefault="00F51569" w:rsidP="00A72F40">
      <w:r w:rsidRPr="00F51569">
        <w:rPr>
          <w:b/>
          <w:bCs/>
        </w:rPr>
        <w:t>Town of Albion Parks Department</w:t>
      </w:r>
      <w:r>
        <w:t>, $1,000, construction of new restroom facilities</w:t>
      </w:r>
    </w:p>
    <w:p w14:paraId="391044CA" w14:textId="624D1DC1" w:rsidR="001506F1" w:rsidRDefault="00F51569" w:rsidP="00A72F40">
      <w:r w:rsidRPr="00F51569">
        <w:rPr>
          <w:b/>
          <w:bCs/>
        </w:rPr>
        <w:t>LaOtto Volunteer Fire Department</w:t>
      </w:r>
      <w:r>
        <w:t>, $1,525, thermal imaging camera</w:t>
      </w:r>
    </w:p>
    <w:p w14:paraId="0633A172" w14:textId="014A64EF" w:rsidR="00F51569" w:rsidRDefault="00F51569" w:rsidP="00A72F40">
      <w:r>
        <w:rPr>
          <w:b/>
          <w:bCs/>
        </w:rPr>
        <w:t>Bear Lake Camp, Inc.</w:t>
      </w:r>
      <w:r>
        <w:t>, $358, AED system battery</w:t>
      </w:r>
    </w:p>
    <w:p w14:paraId="429BE7CC" w14:textId="28C0EB01" w:rsidR="00F51569" w:rsidRDefault="00F51569" w:rsidP="00A72F40">
      <w:r w:rsidRPr="00F51569">
        <w:rPr>
          <w:b/>
          <w:bCs/>
        </w:rPr>
        <w:t>Hoosiers Feeding the Hungry</w:t>
      </w:r>
      <w:r>
        <w:t>, $1000, meat processing</w:t>
      </w:r>
    </w:p>
    <w:p w14:paraId="748A4DBD" w14:textId="7E4EB1EE" w:rsidR="00F51569" w:rsidRDefault="00F51569" w:rsidP="00A72F40">
      <w:r w:rsidRPr="00246729">
        <w:rPr>
          <w:b/>
          <w:bCs/>
        </w:rPr>
        <w:t>City of Kendallville</w:t>
      </w:r>
      <w:r>
        <w:t>, $1,000, Kid City event</w:t>
      </w:r>
    </w:p>
    <w:p w14:paraId="2C0CED53" w14:textId="24494E8C" w:rsidR="00F51569" w:rsidRDefault="00F51569" w:rsidP="00A72F40">
      <w:r w:rsidRPr="00246729">
        <w:rPr>
          <w:b/>
          <w:bCs/>
        </w:rPr>
        <w:t>Youth for Christ of Northern Indiana</w:t>
      </w:r>
      <w:r>
        <w:t>, $1,000, East Noble Campus Life programming</w:t>
      </w:r>
    </w:p>
    <w:p w14:paraId="2B572681" w14:textId="5740FCE2" w:rsidR="00F51569" w:rsidRDefault="00F51569" w:rsidP="00A72F40">
      <w:r w:rsidRPr="00246729">
        <w:rPr>
          <w:b/>
          <w:bCs/>
        </w:rPr>
        <w:t>LaOtto Community Park, Inc.</w:t>
      </w:r>
      <w:r>
        <w:t>, $2,000, for community park improvements</w:t>
      </w:r>
    </w:p>
    <w:p w14:paraId="73324E34" w14:textId="69AFD7BE" w:rsidR="00F51569" w:rsidRDefault="00F51569" w:rsidP="00A72F40">
      <w:r w:rsidRPr="00246729">
        <w:rPr>
          <w:b/>
          <w:bCs/>
        </w:rPr>
        <w:t>Drug Free Noble County, Inc.</w:t>
      </w:r>
      <w:r>
        <w:t>, $1,000, for prevention support programs</w:t>
      </w:r>
    </w:p>
    <w:p w14:paraId="19F47A3A" w14:textId="34B7065E" w:rsidR="00F51569" w:rsidRDefault="00F51569" w:rsidP="00A72F40">
      <w:r w:rsidRPr="00246729">
        <w:rPr>
          <w:b/>
          <w:bCs/>
        </w:rPr>
        <w:t>Cromwell Park Board</w:t>
      </w:r>
      <w:r>
        <w:t>, $1,500, playground slide installation</w:t>
      </w:r>
    </w:p>
    <w:p w14:paraId="6C7C25ED" w14:textId="4D5F0533" w:rsidR="00F51569" w:rsidRDefault="00F51569" w:rsidP="00A72F40">
      <w:r w:rsidRPr="00246729">
        <w:rPr>
          <w:b/>
          <w:bCs/>
        </w:rPr>
        <w:t>The Apple Tree Center</w:t>
      </w:r>
      <w:r>
        <w:t>, $500, outdoor rain gear</w:t>
      </w:r>
    </w:p>
    <w:p w14:paraId="51575104" w14:textId="04CB5289" w:rsidR="00F51569" w:rsidRDefault="00F51569" w:rsidP="00A72F40">
      <w:r w:rsidRPr="00246729">
        <w:rPr>
          <w:b/>
          <w:bCs/>
        </w:rPr>
        <w:t>Life and Family Services</w:t>
      </w:r>
      <w:r>
        <w:t>, $850, client education</w:t>
      </w:r>
    </w:p>
    <w:p w14:paraId="0729FC42" w14:textId="695575C7" w:rsidR="00F51569" w:rsidRDefault="00F51569" w:rsidP="00A72F40">
      <w:r w:rsidRPr="00246729">
        <w:rPr>
          <w:b/>
          <w:bCs/>
        </w:rPr>
        <w:t>Courthouse Square Preservation Society, Inc.</w:t>
      </w:r>
      <w:r>
        <w:t xml:space="preserve">, $2,500, </w:t>
      </w:r>
      <w:r w:rsidR="002C2830">
        <w:t>Noble County Courthouse</w:t>
      </w:r>
      <w:r>
        <w:t xml:space="preserve"> gazebo repair</w:t>
      </w:r>
    </w:p>
    <w:p w14:paraId="60F2148D" w14:textId="0AD32F74" w:rsidR="00F51569" w:rsidRDefault="00F51569" w:rsidP="00A72F40">
      <w:r w:rsidRPr="00246729">
        <w:rPr>
          <w:b/>
          <w:bCs/>
        </w:rPr>
        <w:t>Churubusco Youth Foundation</w:t>
      </w:r>
      <w:r>
        <w:t>, $1,000, Churubusco High School Show Choir trailer</w:t>
      </w:r>
    </w:p>
    <w:p w14:paraId="62D01F79" w14:textId="766BAC17" w:rsidR="00F51569" w:rsidRDefault="00F51569" w:rsidP="00A72F40">
      <w:r w:rsidRPr="00246729">
        <w:rPr>
          <w:b/>
          <w:bCs/>
        </w:rPr>
        <w:t>Big Brothers Big Sisters of Northeast Indiana</w:t>
      </w:r>
      <w:r>
        <w:t>, $1,000, site-based School Buddies program</w:t>
      </w:r>
    </w:p>
    <w:p w14:paraId="2A3DBBC6" w14:textId="29AD57F9" w:rsidR="009971F1" w:rsidRDefault="009971F1" w:rsidP="009971F1">
      <w:r>
        <w:t xml:space="preserve">To be considered for the next cycle of disbursements, local nonprofit organizations are encouraged to fill out and return an application to the Noble REMC office, P.O. Box 137, Albion, IN 46701, by Wednesday, July 1.  </w:t>
      </w:r>
    </w:p>
    <w:p w14:paraId="1D596868" w14:textId="76B7F6F9" w:rsidR="009971F1" w:rsidRDefault="009971F1" w:rsidP="009971F1">
      <w:r>
        <w:t>Applications can be downloaded from the REMC website at nobleremc.com, under “Programs.”</w:t>
      </w:r>
    </w:p>
    <w:p w14:paraId="1BB5D875" w14:textId="77777777" w:rsidR="009971F1" w:rsidRPr="00F51569" w:rsidRDefault="009971F1" w:rsidP="00A72F40"/>
    <w:sectPr w:rsidR="009971F1" w:rsidRPr="00F5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CB"/>
    <w:rsid w:val="00083850"/>
    <w:rsid w:val="000C572B"/>
    <w:rsid w:val="000F5687"/>
    <w:rsid w:val="001506F1"/>
    <w:rsid w:val="00246729"/>
    <w:rsid w:val="0029134A"/>
    <w:rsid w:val="002C2830"/>
    <w:rsid w:val="003315B9"/>
    <w:rsid w:val="003A0886"/>
    <w:rsid w:val="003C07B9"/>
    <w:rsid w:val="004073CA"/>
    <w:rsid w:val="005C3FB9"/>
    <w:rsid w:val="00665DCA"/>
    <w:rsid w:val="0073652D"/>
    <w:rsid w:val="008F3D41"/>
    <w:rsid w:val="009071A5"/>
    <w:rsid w:val="00956C26"/>
    <w:rsid w:val="00992A57"/>
    <w:rsid w:val="009971F1"/>
    <w:rsid w:val="009F45F2"/>
    <w:rsid w:val="00A72F40"/>
    <w:rsid w:val="00A85C72"/>
    <w:rsid w:val="00AB38B8"/>
    <w:rsid w:val="00AF0B42"/>
    <w:rsid w:val="00C50B36"/>
    <w:rsid w:val="00CB7DCB"/>
    <w:rsid w:val="00CC15F3"/>
    <w:rsid w:val="00DB2B1D"/>
    <w:rsid w:val="00DD7C82"/>
    <w:rsid w:val="00DE01FF"/>
    <w:rsid w:val="00EF10FB"/>
    <w:rsid w:val="00EF76F3"/>
    <w:rsid w:val="00F30803"/>
    <w:rsid w:val="00F51569"/>
    <w:rsid w:val="00F6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AC3E"/>
  <w15:chartTrackingRefBased/>
  <w15:docId w15:val="{E24EBB30-D942-4178-8648-0B7A7DFB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59337">
      <w:bodyDiv w:val="1"/>
      <w:marLeft w:val="0"/>
      <w:marRight w:val="0"/>
      <w:marTop w:val="0"/>
      <w:marBottom w:val="0"/>
      <w:divBdr>
        <w:top w:val="none" w:sz="0" w:space="0" w:color="auto"/>
        <w:left w:val="none" w:sz="0" w:space="0" w:color="auto"/>
        <w:bottom w:val="none" w:sz="0" w:space="0" w:color="auto"/>
        <w:right w:val="none" w:sz="0" w:space="0" w:color="auto"/>
      </w:divBdr>
      <w:divsChild>
        <w:div w:id="848982280">
          <w:marLeft w:val="0"/>
          <w:marRight w:val="0"/>
          <w:marTop w:val="0"/>
          <w:marBottom w:val="0"/>
          <w:divBdr>
            <w:top w:val="none" w:sz="0" w:space="0" w:color="auto"/>
            <w:left w:val="none" w:sz="0" w:space="0" w:color="auto"/>
            <w:bottom w:val="none" w:sz="0" w:space="0" w:color="auto"/>
            <w:right w:val="none" w:sz="0" w:space="0" w:color="auto"/>
          </w:divBdr>
        </w:div>
        <w:div w:id="1706908483">
          <w:marLeft w:val="0"/>
          <w:marRight w:val="0"/>
          <w:marTop w:val="0"/>
          <w:marBottom w:val="0"/>
          <w:divBdr>
            <w:top w:val="none" w:sz="0" w:space="0" w:color="auto"/>
            <w:left w:val="none" w:sz="0" w:space="0" w:color="auto"/>
            <w:bottom w:val="none" w:sz="0" w:space="0" w:color="auto"/>
            <w:right w:val="none" w:sz="0" w:space="0" w:color="auto"/>
          </w:divBdr>
        </w:div>
        <w:div w:id="1050878307">
          <w:marLeft w:val="0"/>
          <w:marRight w:val="0"/>
          <w:marTop w:val="0"/>
          <w:marBottom w:val="0"/>
          <w:divBdr>
            <w:top w:val="none" w:sz="0" w:space="0" w:color="auto"/>
            <w:left w:val="none" w:sz="0" w:space="0" w:color="auto"/>
            <w:bottom w:val="none" w:sz="0" w:space="0" w:color="auto"/>
            <w:right w:val="none" w:sz="0" w:space="0" w:color="auto"/>
          </w:divBdr>
        </w:div>
        <w:div w:id="1904830393">
          <w:marLeft w:val="0"/>
          <w:marRight w:val="0"/>
          <w:marTop w:val="0"/>
          <w:marBottom w:val="0"/>
          <w:divBdr>
            <w:top w:val="none" w:sz="0" w:space="0" w:color="auto"/>
            <w:left w:val="none" w:sz="0" w:space="0" w:color="auto"/>
            <w:bottom w:val="none" w:sz="0" w:space="0" w:color="auto"/>
            <w:right w:val="none" w:sz="0" w:space="0" w:color="auto"/>
          </w:divBdr>
        </w:div>
        <w:div w:id="1287153700">
          <w:marLeft w:val="0"/>
          <w:marRight w:val="0"/>
          <w:marTop w:val="0"/>
          <w:marBottom w:val="0"/>
          <w:divBdr>
            <w:top w:val="none" w:sz="0" w:space="0" w:color="auto"/>
            <w:left w:val="none" w:sz="0" w:space="0" w:color="auto"/>
            <w:bottom w:val="none" w:sz="0" w:space="0" w:color="auto"/>
            <w:right w:val="none" w:sz="0" w:space="0" w:color="auto"/>
          </w:divBdr>
        </w:div>
        <w:div w:id="1513953576">
          <w:marLeft w:val="0"/>
          <w:marRight w:val="0"/>
          <w:marTop w:val="0"/>
          <w:marBottom w:val="0"/>
          <w:divBdr>
            <w:top w:val="none" w:sz="0" w:space="0" w:color="auto"/>
            <w:left w:val="none" w:sz="0" w:space="0" w:color="auto"/>
            <w:bottom w:val="none" w:sz="0" w:space="0" w:color="auto"/>
            <w:right w:val="none" w:sz="0" w:space="0" w:color="auto"/>
          </w:divBdr>
        </w:div>
        <w:div w:id="685836658">
          <w:marLeft w:val="0"/>
          <w:marRight w:val="0"/>
          <w:marTop w:val="0"/>
          <w:marBottom w:val="0"/>
          <w:divBdr>
            <w:top w:val="none" w:sz="0" w:space="0" w:color="auto"/>
            <w:left w:val="none" w:sz="0" w:space="0" w:color="auto"/>
            <w:bottom w:val="none" w:sz="0" w:space="0" w:color="auto"/>
            <w:right w:val="none" w:sz="0" w:space="0" w:color="auto"/>
          </w:divBdr>
        </w:div>
        <w:div w:id="1949388969">
          <w:marLeft w:val="0"/>
          <w:marRight w:val="0"/>
          <w:marTop w:val="0"/>
          <w:marBottom w:val="0"/>
          <w:divBdr>
            <w:top w:val="none" w:sz="0" w:space="0" w:color="auto"/>
            <w:left w:val="none" w:sz="0" w:space="0" w:color="auto"/>
            <w:bottom w:val="none" w:sz="0" w:space="0" w:color="auto"/>
            <w:right w:val="none" w:sz="0" w:space="0" w:color="auto"/>
          </w:divBdr>
        </w:div>
        <w:div w:id="457988768">
          <w:marLeft w:val="0"/>
          <w:marRight w:val="0"/>
          <w:marTop w:val="0"/>
          <w:marBottom w:val="0"/>
          <w:divBdr>
            <w:top w:val="none" w:sz="0" w:space="0" w:color="auto"/>
            <w:left w:val="none" w:sz="0" w:space="0" w:color="auto"/>
            <w:bottom w:val="none" w:sz="0" w:space="0" w:color="auto"/>
            <w:right w:val="none" w:sz="0" w:space="0" w:color="auto"/>
          </w:divBdr>
          <w:divsChild>
            <w:div w:id="2080443013">
              <w:marLeft w:val="0"/>
              <w:marRight w:val="0"/>
              <w:marTop w:val="0"/>
              <w:marBottom w:val="0"/>
              <w:divBdr>
                <w:top w:val="none" w:sz="0" w:space="0" w:color="auto"/>
                <w:left w:val="none" w:sz="0" w:space="0" w:color="auto"/>
                <w:bottom w:val="none" w:sz="0" w:space="0" w:color="auto"/>
                <w:right w:val="none" w:sz="0" w:space="0" w:color="auto"/>
              </w:divBdr>
            </w:div>
            <w:div w:id="477042198">
              <w:marLeft w:val="0"/>
              <w:marRight w:val="0"/>
              <w:marTop w:val="0"/>
              <w:marBottom w:val="0"/>
              <w:divBdr>
                <w:top w:val="none" w:sz="0" w:space="0" w:color="auto"/>
                <w:left w:val="none" w:sz="0" w:space="0" w:color="auto"/>
                <w:bottom w:val="none" w:sz="0" w:space="0" w:color="auto"/>
                <w:right w:val="none" w:sz="0" w:space="0" w:color="auto"/>
              </w:divBdr>
            </w:div>
            <w:div w:id="1425833507">
              <w:marLeft w:val="0"/>
              <w:marRight w:val="0"/>
              <w:marTop w:val="0"/>
              <w:marBottom w:val="0"/>
              <w:divBdr>
                <w:top w:val="none" w:sz="0" w:space="0" w:color="auto"/>
                <w:left w:val="none" w:sz="0" w:space="0" w:color="auto"/>
                <w:bottom w:val="none" w:sz="0" w:space="0" w:color="auto"/>
                <w:right w:val="none" w:sz="0" w:space="0" w:color="auto"/>
              </w:divBdr>
            </w:div>
            <w:div w:id="655573292">
              <w:marLeft w:val="0"/>
              <w:marRight w:val="0"/>
              <w:marTop w:val="0"/>
              <w:marBottom w:val="0"/>
              <w:divBdr>
                <w:top w:val="none" w:sz="0" w:space="0" w:color="auto"/>
                <w:left w:val="none" w:sz="0" w:space="0" w:color="auto"/>
                <w:bottom w:val="none" w:sz="0" w:space="0" w:color="auto"/>
                <w:right w:val="none" w:sz="0" w:space="0" w:color="auto"/>
              </w:divBdr>
            </w:div>
            <w:div w:id="707880417">
              <w:marLeft w:val="0"/>
              <w:marRight w:val="0"/>
              <w:marTop w:val="0"/>
              <w:marBottom w:val="0"/>
              <w:divBdr>
                <w:top w:val="none" w:sz="0" w:space="0" w:color="auto"/>
                <w:left w:val="none" w:sz="0" w:space="0" w:color="auto"/>
                <w:bottom w:val="none" w:sz="0" w:space="0" w:color="auto"/>
                <w:right w:val="none" w:sz="0" w:space="0" w:color="auto"/>
              </w:divBdr>
            </w:div>
          </w:divsChild>
        </w:div>
        <w:div w:id="1580482365">
          <w:marLeft w:val="0"/>
          <w:marRight w:val="0"/>
          <w:marTop w:val="0"/>
          <w:marBottom w:val="0"/>
          <w:divBdr>
            <w:top w:val="none" w:sz="0" w:space="0" w:color="auto"/>
            <w:left w:val="none" w:sz="0" w:space="0" w:color="auto"/>
            <w:bottom w:val="none" w:sz="0" w:space="0" w:color="auto"/>
            <w:right w:val="none" w:sz="0" w:space="0" w:color="auto"/>
          </w:divBdr>
          <w:divsChild>
            <w:div w:id="1345208214">
              <w:marLeft w:val="0"/>
              <w:marRight w:val="0"/>
              <w:marTop w:val="0"/>
              <w:marBottom w:val="0"/>
              <w:divBdr>
                <w:top w:val="none" w:sz="0" w:space="0" w:color="auto"/>
                <w:left w:val="none" w:sz="0" w:space="0" w:color="auto"/>
                <w:bottom w:val="none" w:sz="0" w:space="0" w:color="auto"/>
                <w:right w:val="none" w:sz="0" w:space="0" w:color="auto"/>
              </w:divBdr>
            </w:div>
            <w:div w:id="1916548141">
              <w:marLeft w:val="0"/>
              <w:marRight w:val="0"/>
              <w:marTop w:val="0"/>
              <w:marBottom w:val="0"/>
              <w:divBdr>
                <w:top w:val="none" w:sz="0" w:space="0" w:color="auto"/>
                <w:left w:val="none" w:sz="0" w:space="0" w:color="auto"/>
                <w:bottom w:val="none" w:sz="0" w:space="0" w:color="auto"/>
                <w:right w:val="none" w:sz="0" w:space="0" w:color="auto"/>
              </w:divBdr>
            </w:div>
            <w:div w:id="1191603033">
              <w:marLeft w:val="0"/>
              <w:marRight w:val="0"/>
              <w:marTop w:val="0"/>
              <w:marBottom w:val="0"/>
              <w:divBdr>
                <w:top w:val="none" w:sz="0" w:space="0" w:color="auto"/>
                <w:left w:val="none" w:sz="0" w:space="0" w:color="auto"/>
                <w:bottom w:val="none" w:sz="0" w:space="0" w:color="auto"/>
                <w:right w:val="none" w:sz="0" w:space="0" w:color="auto"/>
              </w:divBdr>
            </w:div>
          </w:divsChild>
        </w:div>
        <w:div w:id="885263998">
          <w:marLeft w:val="0"/>
          <w:marRight w:val="0"/>
          <w:marTop w:val="0"/>
          <w:marBottom w:val="0"/>
          <w:divBdr>
            <w:top w:val="none" w:sz="0" w:space="0" w:color="auto"/>
            <w:left w:val="none" w:sz="0" w:space="0" w:color="auto"/>
            <w:bottom w:val="none" w:sz="0" w:space="0" w:color="auto"/>
            <w:right w:val="none" w:sz="0" w:space="0" w:color="auto"/>
          </w:divBdr>
        </w:div>
        <w:div w:id="212738111">
          <w:marLeft w:val="0"/>
          <w:marRight w:val="0"/>
          <w:marTop w:val="0"/>
          <w:marBottom w:val="0"/>
          <w:divBdr>
            <w:top w:val="none" w:sz="0" w:space="0" w:color="auto"/>
            <w:left w:val="none" w:sz="0" w:space="0" w:color="auto"/>
            <w:bottom w:val="none" w:sz="0" w:space="0" w:color="auto"/>
            <w:right w:val="none" w:sz="0" w:space="0" w:color="auto"/>
          </w:divBdr>
        </w:div>
      </w:divsChild>
    </w:div>
    <w:div w:id="2081323681">
      <w:bodyDiv w:val="1"/>
      <w:marLeft w:val="0"/>
      <w:marRight w:val="0"/>
      <w:marTop w:val="0"/>
      <w:marBottom w:val="0"/>
      <w:divBdr>
        <w:top w:val="none" w:sz="0" w:space="0" w:color="auto"/>
        <w:left w:val="none" w:sz="0" w:space="0" w:color="auto"/>
        <w:bottom w:val="none" w:sz="0" w:space="0" w:color="auto"/>
        <w:right w:val="none" w:sz="0" w:space="0" w:color="auto"/>
      </w:divBdr>
      <w:divsChild>
        <w:div w:id="116880592">
          <w:marLeft w:val="0"/>
          <w:marRight w:val="0"/>
          <w:marTop w:val="0"/>
          <w:marBottom w:val="0"/>
          <w:divBdr>
            <w:top w:val="none" w:sz="0" w:space="0" w:color="auto"/>
            <w:left w:val="none" w:sz="0" w:space="0" w:color="auto"/>
            <w:bottom w:val="none" w:sz="0" w:space="0" w:color="auto"/>
            <w:right w:val="none" w:sz="0" w:space="0" w:color="auto"/>
          </w:divBdr>
        </w:div>
        <w:div w:id="227687277">
          <w:marLeft w:val="0"/>
          <w:marRight w:val="0"/>
          <w:marTop w:val="0"/>
          <w:marBottom w:val="0"/>
          <w:divBdr>
            <w:top w:val="none" w:sz="0" w:space="0" w:color="auto"/>
            <w:left w:val="none" w:sz="0" w:space="0" w:color="auto"/>
            <w:bottom w:val="none" w:sz="0" w:space="0" w:color="auto"/>
            <w:right w:val="none" w:sz="0" w:space="0" w:color="auto"/>
          </w:divBdr>
        </w:div>
        <w:div w:id="1376855883">
          <w:marLeft w:val="0"/>
          <w:marRight w:val="0"/>
          <w:marTop w:val="0"/>
          <w:marBottom w:val="0"/>
          <w:divBdr>
            <w:top w:val="none" w:sz="0" w:space="0" w:color="auto"/>
            <w:left w:val="none" w:sz="0" w:space="0" w:color="auto"/>
            <w:bottom w:val="none" w:sz="0" w:space="0" w:color="auto"/>
            <w:right w:val="none" w:sz="0" w:space="0" w:color="auto"/>
          </w:divBdr>
        </w:div>
        <w:div w:id="2100447888">
          <w:marLeft w:val="0"/>
          <w:marRight w:val="0"/>
          <w:marTop w:val="0"/>
          <w:marBottom w:val="0"/>
          <w:divBdr>
            <w:top w:val="none" w:sz="0" w:space="0" w:color="auto"/>
            <w:left w:val="none" w:sz="0" w:space="0" w:color="auto"/>
            <w:bottom w:val="none" w:sz="0" w:space="0" w:color="auto"/>
            <w:right w:val="none" w:sz="0" w:space="0" w:color="auto"/>
          </w:divBdr>
        </w:div>
        <w:div w:id="605042164">
          <w:marLeft w:val="0"/>
          <w:marRight w:val="0"/>
          <w:marTop w:val="0"/>
          <w:marBottom w:val="0"/>
          <w:divBdr>
            <w:top w:val="none" w:sz="0" w:space="0" w:color="auto"/>
            <w:left w:val="none" w:sz="0" w:space="0" w:color="auto"/>
            <w:bottom w:val="none" w:sz="0" w:space="0" w:color="auto"/>
            <w:right w:val="none" w:sz="0" w:space="0" w:color="auto"/>
          </w:divBdr>
        </w:div>
        <w:div w:id="1523974333">
          <w:marLeft w:val="0"/>
          <w:marRight w:val="0"/>
          <w:marTop w:val="0"/>
          <w:marBottom w:val="0"/>
          <w:divBdr>
            <w:top w:val="none" w:sz="0" w:space="0" w:color="auto"/>
            <w:left w:val="none" w:sz="0" w:space="0" w:color="auto"/>
            <w:bottom w:val="none" w:sz="0" w:space="0" w:color="auto"/>
            <w:right w:val="none" w:sz="0" w:space="0" w:color="auto"/>
          </w:divBdr>
        </w:div>
        <w:div w:id="1268006023">
          <w:marLeft w:val="0"/>
          <w:marRight w:val="0"/>
          <w:marTop w:val="0"/>
          <w:marBottom w:val="0"/>
          <w:divBdr>
            <w:top w:val="none" w:sz="0" w:space="0" w:color="auto"/>
            <w:left w:val="none" w:sz="0" w:space="0" w:color="auto"/>
            <w:bottom w:val="none" w:sz="0" w:space="0" w:color="auto"/>
            <w:right w:val="none" w:sz="0" w:space="0" w:color="auto"/>
          </w:divBdr>
        </w:div>
        <w:div w:id="725447409">
          <w:marLeft w:val="0"/>
          <w:marRight w:val="0"/>
          <w:marTop w:val="0"/>
          <w:marBottom w:val="0"/>
          <w:divBdr>
            <w:top w:val="none" w:sz="0" w:space="0" w:color="auto"/>
            <w:left w:val="none" w:sz="0" w:space="0" w:color="auto"/>
            <w:bottom w:val="none" w:sz="0" w:space="0" w:color="auto"/>
            <w:right w:val="none" w:sz="0" w:space="0" w:color="auto"/>
          </w:divBdr>
        </w:div>
        <w:div w:id="1577394010">
          <w:marLeft w:val="0"/>
          <w:marRight w:val="0"/>
          <w:marTop w:val="0"/>
          <w:marBottom w:val="0"/>
          <w:divBdr>
            <w:top w:val="none" w:sz="0" w:space="0" w:color="auto"/>
            <w:left w:val="none" w:sz="0" w:space="0" w:color="auto"/>
            <w:bottom w:val="none" w:sz="0" w:space="0" w:color="auto"/>
            <w:right w:val="none" w:sz="0" w:space="0" w:color="auto"/>
          </w:divBdr>
          <w:divsChild>
            <w:div w:id="580602967">
              <w:marLeft w:val="0"/>
              <w:marRight w:val="0"/>
              <w:marTop w:val="0"/>
              <w:marBottom w:val="0"/>
              <w:divBdr>
                <w:top w:val="none" w:sz="0" w:space="0" w:color="auto"/>
                <w:left w:val="none" w:sz="0" w:space="0" w:color="auto"/>
                <w:bottom w:val="none" w:sz="0" w:space="0" w:color="auto"/>
                <w:right w:val="none" w:sz="0" w:space="0" w:color="auto"/>
              </w:divBdr>
            </w:div>
            <w:div w:id="1218971355">
              <w:marLeft w:val="0"/>
              <w:marRight w:val="0"/>
              <w:marTop w:val="0"/>
              <w:marBottom w:val="0"/>
              <w:divBdr>
                <w:top w:val="none" w:sz="0" w:space="0" w:color="auto"/>
                <w:left w:val="none" w:sz="0" w:space="0" w:color="auto"/>
                <w:bottom w:val="none" w:sz="0" w:space="0" w:color="auto"/>
                <w:right w:val="none" w:sz="0" w:space="0" w:color="auto"/>
              </w:divBdr>
            </w:div>
            <w:div w:id="365909359">
              <w:marLeft w:val="0"/>
              <w:marRight w:val="0"/>
              <w:marTop w:val="0"/>
              <w:marBottom w:val="0"/>
              <w:divBdr>
                <w:top w:val="none" w:sz="0" w:space="0" w:color="auto"/>
                <w:left w:val="none" w:sz="0" w:space="0" w:color="auto"/>
                <w:bottom w:val="none" w:sz="0" w:space="0" w:color="auto"/>
                <w:right w:val="none" w:sz="0" w:space="0" w:color="auto"/>
              </w:divBdr>
            </w:div>
            <w:div w:id="398942946">
              <w:marLeft w:val="0"/>
              <w:marRight w:val="0"/>
              <w:marTop w:val="0"/>
              <w:marBottom w:val="0"/>
              <w:divBdr>
                <w:top w:val="none" w:sz="0" w:space="0" w:color="auto"/>
                <w:left w:val="none" w:sz="0" w:space="0" w:color="auto"/>
                <w:bottom w:val="none" w:sz="0" w:space="0" w:color="auto"/>
                <w:right w:val="none" w:sz="0" w:space="0" w:color="auto"/>
              </w:divBdr>
            </w:div>
            <w:div w:id="1877232060">
              <w:marLeft w:val="0"/>
              <w:marRight w:val="0"/>
              <w:marTop w:val="0"/>
              <w:marBottom w:val="0"/>
              <w:divBdr>
                <w:top w:val="none" w:sz="0" w:space="0" w:color="auto"/>
                <w:left w:val="none" w:sz="0" w:space="0" w:color="auto"/>
                <w:bottom w:val="none" w:sz="0" w:space="0" w:color="auto"/>
                <w:right w:val="none" w:sz="0" w:space="0" w:color="auto"/>
              </w:divBdr>
            </w:div>
          </w:divsChild>
        </w:div>
        <w:div w:id="854081082">
          <w:marLeft w:val="0"/>
          <w:marRight w:val="0"/>
          <w:marTop w:val="0"/>
          <w:marBottom w:val="0"/>
          <w:divBdr>
            <w:top w:val="none" w:sz="0" w:space="0" w:color="auto"/>
            <w:left w:val="none" w:sz="0" w:space="0" w:color="auto"/>
            <w:bottom w:val="none" w:sz="0" w:space="0" w:color="auto"/>
            <w:right w:val="none" w:sz="0" w:space="0" w:color="auto"/>
          </w:divBdr>
          <w:divsChild>
            <w:div w:id="1039160930">
              <w:marLeft w:val="0"/>
              <w:marRight w:val="0"/>
              <w:marTop w:val="0"/>
              <w:marBottom w:val="0"/>
              <w:divBdr>
                <w:top w:val="none" w:sz="0" w:space="0" w:color="auto"/>
                <w:left w:val="none" w:sz="0" w:space="0" w:color="auto"/>
                <w:bottom w:val="none" w:sz="0" w:space="0" w:color="auto"/>
                <w:right w:val="none" w:sz="0" w:space="0" w:color="auto"/>
              </w:divBdr>
            </w:div>
            <w:div w:id="367604521">
              <w:marLeft w:val="0"/>
              <w:marRight w:val="0"/>
              <w:marTop w:val="0"/>
              <w:marBottom w:val="0"/>
              <w:divBdr>
                <w:top w:val="none" w:sz="0" w:space="0" w:color="auto"/>
                <w:left w:val="none" w:sz="0" w:space="0" w:color="auto"/>
                <w:bottom w:val="none" w:sz="0" w:space="0" w:color="auto"/>
                <w:right w:val="none" w:sz="0" w:space="0" w:color="auto"/>
              </w:divBdr>
            </w:div>
            <w:div w:id="1125198288">
              <w:marLeft w:val="0"/>
              <w:marRight w:val="0"/>
              <w:marTop w:val="0"/>
              <w:marBottom w:val="0"/>
              <w:divBdr>
                <w:top w:val="none" w:sz="0" w:space="0" w:color="auto"/>
                <w:left w:val="none" w:sz="0" w:space="0" w:color="auto"/>
                <w:bottom w:val="none" w:sz="0" w:space="0" w:color="auto"/>
                <w:right w:val="none" w:sz="0" w:space="0" w:color="auto"/>
              </w:divBdr>
            </w:div>
          </w:divsChild>
        </w:div>
        <w:div w:id="1490246715">
          <w:marLeft w:val="0"/>
          <w:marRight w:val="0"/>
          <w:marTop w:val="0"/>
          <w:marBottom w:val="0"/>
          <w:divBdr>
            <w:top w:val="none" w:sz="0" w:space="0" w:color="auto"/>
            <w:left w:val="none" w:sz="0" w:space="0" w:color="auto"/>
            <w:bottom w:val="none" w:sz="0" w:space="0" w:color="auto"/>
            <w:right w:val="none" w:sz="0" w:space="0" w:color="auto"/>
          </w:divBdr>
        </w:div>
        <w:div w:id="159581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76281F1118804682EDFCF5459A2485" ma:contentTypeVersion="10" ma:contentTypeDescription="Create a new document." ma:contentTypeScope="" ma:versionID="54d5efc858dafd7384c52295d129b49b">
  <xsd:schema xmlns:xsd="http://www.w3.org/2001/XMLSchema" xmlns:xs="http://www.w3.org/2001/XMLSchema" xmlns:p="http://schemas.microsoft.com/office/2006/metadata/properties" xmlns:ns2="cad4a704-e0e5-4085-a40f-8d9138ac9b13" targetNamespace="http://schemas.microsoft.com/office/2006/metadata/properties" ma:root="true" ma:fieldsID="6979c8d040e5163db8051af50f79dd1b" ns2:_="">
    <xsd:import namespace="cad4a704-e0e5-4085-a40f-8d9138ac9b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4a704-e0e5-4085-a40f-8d9138ac9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A9393-3B34-4CB5-AA50-906FC4E0A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51F12-2F31-4AE1-BF4C-66B97A41A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4a704-e0e5-4085-a40f-8d9138ac9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FFC1D-7E41-4ADB-8BA9-F9353491A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Lynch</dc:creator>
  <cp:keywords/>
  <dc:description/>
  <cp:lastModifiedBy>Kelly Lynch</cp:lastModifiedBy>
  <cp:revision>8</cp:revision>
  <dcterms:created xsi:type="dcterms:W3CDTF">2020-06-10T17:57:00Z</dcterms:created>
  <dcterms:modified xsi:type="dcterms:W3CDTF">2020-06-15T13:33:00Z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0x0101009276281F1118804682EDFCF5459A2485</vt:lpwstr>
  </property>
</Properties>
</file>